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C7" w:rsidRPr="00B258C7" w:rsidRDefault="00B258C7" w:rsidP="00B258C7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B258C7">
        <w:rPr>
          <w:rStyle w:val="Pogrubienie"/>
          <w:rFonts w:ascii="Times New Roman" w:hAnsi="Times New Roman" w:cs="Times New Roman"/>
          <w:sz w:val="24"/>
          <w:szCs w:val="24"/>
        </w:rPr>
        <w:t>URZĄD GMINY W ANDRESPOLU, UL. ROKICIŃSKA 126</w:t>
      </w:r>
      <w:r w:rsidRPr="00B258C7">
        <w:rPr>
          <w:rFonts w:ascii="Times New Roman" w:hAnsi="Times New Roman" w:cs="Times New Roman"/>
          <w:sz w:val="24"/>
          <w:szCs w:val="24"/>
        </w:rPr>
        <w:br/>
      </w:r>
      <w:r w:rsidRPr="00B258C7">
        <w:rPr>
          <w:rStyle w:val="Pogrubienie"/>
          <w:rFonts w:ascii="Times New Roman" w:hAnsi="Times New Roman" w:cs="Times New Roman"/>
          <w:sz w:val="24"/>
          <w:szCs w:val="24"/>
        </w:rPr>
        <w:t xml:space="preserve">OGŁASZA NABÓR NA STANOWISKO </w:t>
      </w:r>
    </w:p>
    <w:p w:rsidR="00B258C7" w:rsidRPr="00B258C7" w:rsidRDefault="00B258C7" w:rsidP="00B258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8C7" w:rsidRDefault="00B258C7" w:rsidP="00B258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8C7" w:rsidRDefault="00B258C7" w:rsidP="00B25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podinspektora w Referacie Gospodarki Przestrzennej </w:t>
      </w:r>
    </w:p>
    <w:p w:rsidR="00B258C7" w:rsidRDefault="00B258C7" w:rsidP="00B25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C7" w:rsidRDefault="00B258C7" w:rsidP="00B25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C7" w:rsidRDefault="00B258C7" w:rsidP="00B25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C7" w:rsidRDefault="00B258C7" w:rsidP="00B2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Osoba ubiegająca się o zatrudnienie musi spełniać następujące wymagania: </w:t>
      </w:r>
    </w:p>
    <w:p w:rsidR="00B258C7" w:rsidRDefault="00B258C7" w:rsidP="00B2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C7" w:rsidRDefault="00B258C7" w:rsidP="00B258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obywatelstwo polskie,</w:t>
      </w:r>
    </w:p>
    <w:p w:rsidR="00B258C7" w:rsidRDefault="00B258C7" w:rsidP="00B258C7">
      <w:pPr>
        <w:pStyle w:val="Tekstpodstawowy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wykształcenie wyższe min. licencjat o kierunku – prawo, administracja lub inne, </w:t>
      </w:r>
    </w:p>
    <w:p w:rsidR="00B258C7" w:rsidRDefault="00B258C7" w:rsidP="00B258C7">
      <w:pPr>
        <w:pStyle w:val="Tekstpodstawowy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znajomość przepisów Kodeksu postępowania administracyjnego</w:t>
      </w:r>
      <w:r w:rsidR="0068168C">
        <w:rPr>
          <w:sz w:val="24"/>
        </w:rPr>
        <w:t xml:space="preserve"> i ustawy</w:t>
      </w:r>
      <w:r>
        <w:rPr>
          <w:sz w:val="24"/>
        </w:rPr>
        <w:t xml:space="preserve"> o gospodarce nieruchomościami – w zakresie realizowanych obowiązków służbowych,</w:t>
      </w:r>
    </w:p>
    <w:p w:rsidR="00B258C7" w:rsidRDefault="00B258C7" w:rsidP="00B258C7">
      <w:pPr>
        <w:pStyle w:val="Tekstpodstawowy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pełna zdolność do czynności prawnych oraz korzystania z pełni praw publicznych,</w:t>
      </w:r>
    </w:p>
    <w:p w:rsidR="00B258C7" w:rsidRDefault="00B258C7" w:rsidP="00B258C7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stan zdrowia pozwalający na zatrudnienie na stanowisku urzędniczym,</w:t>
      </w:r>
    </w:p>
    <w:p w:rsidR="00B258C7" w:rsidRDefault="00B258C7" w:rsidP="00B258C7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niekaralność za przestępstwo popełnione umyślnie,</w:t>
      </w:r>
    </w:p>
    <w:p w:rsidR="00B258C7" w:rsidRDefault="00B258C7" w:rsidP="00B258C7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znajomość obsługi komputera i urządzeń peryferyjnych.</w:t>
      </w:r>
    </w:p>
    <w:p w:rsidR="00B258C7" w:rsidRDefault="00B258C7" w:rsidP="00B258C7">
      <w:pPr>
        <w:pStyle w:val="Tekstpodstawowywcity"/>
        <w:ind w:left="0" w:firstLine="0"/>
        <w:rPr>
          <w:sz w:val="24"/>
        </w:rPr>
      </w:pPr>
    </w:p>
    <w:p w:rsidR="00B258C7" w:rsidRDefault="00B258C7" w:rsidP="00B258C7">
      <w:pPr>
        <w:pStyle w:val="Tekstpodstawowywcity"/>
        <w:ind w:left="0" w:firstLine="0"/>
        <w:rPr>
          <w:sz w:val="24"/>
        </w:rPr>
      </w:pPr>
    </w:p>
    <w:p w:rsidR="00B258C7" w:rsidRDefault="00B258C7" w:rsidP="0068168C">
      <w:pPr>
        <w:pStyle w:val="Tekstpodstawowywcity"/>
        <w:ind w:left="0" w:firstLine="0"/>
        <w:rPr>
          <w:sz w:val="24"/>
        </w:rPr>
      </w:pPr>
      <w:r>
        <w:rPr>
          <w:sz w:val="24"/>
        </w:rPr>
        <w:t>2. Do zadań wykonywanyc</w:t>
      </w:r>
      <w:r w:rsidR="0068168C">
        <w:rPr>
          <w:sz w:val="24"/>
        </w:rPr>
        <w:t>h na stanowisku należeć będzie:</w:t>
      </w:r>
    </w:p>
    <w:p w:rsidR="0068168C" w:rsidRDefault="0068168C" w:rsidP="0068168C">
      <w:pPr>
        <w:pStyle w:val="Tekstpodstawowywcity"/>
        <w:ind w:left="0" w:firstLine="0"/>
        <w:rPr>
          <w:sz w:val="24"/>
        </w:rPr>
      </w:pPr>
    </w:p>
    <w:p w:rsidR="0068168C" w:rsidRDefault="0068168C" w:rsidP="00B258C7">
      <w:pPr>
        <w:pStyle w:val="Akapitzlis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nabywaniem nieruchomości na rzecz gminy,</w:t>
      </w:r>
    </w:p>
    <w:p w:rsidR="0068168C" w:rsidRDefault="0068168C" w:rsidP="00B258C7">
      <w:pPr>
        <w:pStyle w:val="Akapitzlis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ze sprzedażą nieruchomości gminnych,</w:t>
      </w:r>
    </w:p>
    <w:p w:rsidR="00B258C7" w:rsidRPr="0068168C" w:rsidRDefault="00B258C7" w:rsidP="0068168C">
      <w:pPr>
        <w:pStyle w:val="Akapitzlis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regulowaniem stanów prawnych nieruchomości gminnych i Skarbu Państwa oraz komunalizacją mienia użytkowanego przez gminę,</w:t>
      </w:r>
    </w:p>
    <w:p w:rsidR="00B258C7" w:rsidRDefault="00B258C7" w:rsidP="00B258C7">
      <w:pPr>
        <w:pStyle w:val="Tekstpodstawowy2"/>
        <w:jc w:val="both"/>
        <w:rPr>
          <w:sz w:val="24"/>
        </w:rPr>
      </w:pPr>
      <w:r>
        <w:rPr>
          <w:sz w:val="24"/>
        </w:rPr>
        <w:t>3. Wymagane dokumenty:</w:t>
      </w:r>
    </w:p>
    <w:p w:rsidR="00B258C7" w:rsidRDefault="00B258C7" w:rsidP="00B258C7">
      <w:pPr>
        <w:pStyle w:val="Tekstpodstawowy2"/>
        <w:jc w:val="both"/>
        <w:rPr>
          <w:sz w:val="24"/>
        </w:rPr>
      </w:pPr>
    </w:p>
    <w:p w:rsidR="00B258C7" w:rsidRDefault="00B258C7" w:rsidP="00B258C7">
      <w:pPr>
        <w:pStyle w:val="Tekstpodstawowy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życiorys (CV), </w:t>
      </w:r>
    </w:p>
    <w:p w:rsidR="0068168C" w:rsidRDefault="0068168C" w:rsidP="00B258C7">
      <w:pPr>
        <w:pStyle w:val="Tekstpodstawowy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list motywacyjny,</w:t>
      </w:r>
    </w:p>
    <w:p w:rsidR="00B258C7" w:rsidRDefault="00B258C7" w:rsidP="00B258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niekaralności,</w:t>
      </w:r>
    </w:p>
    <w:p w:rsidR="00B258C7" w:rsidRDefault="00B258C7" w:rsidP="00B258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zdolności do czynności prawnych i korzystania z pełni praw publicznych,</w:t>
      </w:r>
    </w:p>
    <w:p w:rsidR="0068168C" w:rsidRDefault="0068168C" w:rsidP="00B258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posiadanym obywatelstwie polskim,</w:t>
      </w:r>
    </w:p>
    <w:p w:rsidR="00B258C7" w:rsidRDefault="00B258C7" w:rsidP="00B258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wykształcenie, zatrudnienie i kwalifikacje zawodowe,</w:t>
      </w:r>
    </w:p>
    <w:p w:rsidR="00B258C7" w:rsidRDefault="00B258C7" w:rsidP="00B258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i referencje (jeśli kandydat takie posiada)</w:t>
      </w:r>
    </w:p>
    <w:p w:rsidR="00B258C7" w:rsidRDefault="00B258C7" w:rsidP="00B258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że kandydat wyraża zgodę na przetwarzanie swoich danych  osobowych zgodnie z ustawą z dnia 29 sierpnia 1997r. o ochronie danych osobowych (Dz. U. z 2018r., poz. 1000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na potrzeby niniejszego postępowania.</w:t>
      </w:r>
    </w:p>
    <w:p w:rsidR="00B258C7" w:rsidRDefault="00B258C7" w:rsidP="00B258C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258C7" w:rsidRDefault="00B258C7" w:rsidP="00B258C7">
      <w:pPr>
        <w:pStyle w:val="Tekstpodstawowy3"/>
        <w:rPr>
          <w:sz w:val="24"/>
        </w:rPr>
      </w:pPr>
      <w:r>
        <w:rPr>
          <w:sz w:val="24"/>
        </w:rPr>
        <w:t xml:space="preserve">Wymagane dokumenty w zamkniętych kopertach, opatrzone napisem „Nabór na  stanowisko </w:t>
      </w:r>
      <w:r w:rsidR="00136F3B">
        <w:rPr>
          <w:sz w:val="24"/>
        </w:rPr>
        <w:t>pod</w:t>
      </w:r>
      <w:r>
        <w:rPr>
          <w:sz w:val="24"/>
        </w:rPr>
        <w:t xml:space="preserve">inspektora w Referacie Gospodarki Przestrzennej” należy składać osobiście w sekretariacie Urzędu Gminy w Andrespolu ul. </w:t>
      </w:r>
      <w:proofErr w:type="spellStart"/>
      <w:r>
        <w:rPr>
          <w:sz w:val="24"/>
        </w:rPr>
        <w:t>Rokicińska</w:t>
      </w:r>
      <w:proofErr w:type="spellEnd"/>
      <w:r>
        <w:rPr>
          <w:sz w:val="24"/>
        </w:rPr>
        <w:t xml:space="preserve"> 126 (I piętro) lub przesłać pocztą na powyższy adres.</w:t>
      </w:r>
    </w:p>
    <w:p w:rsidR="00B258C7" w:rsidRDefault="00B258C7" w:rsidP="00B258C7">
      <w:pPr>
        <w:pStyle w:val="Tekstpodstawowy3"/>
        <w:rPr>
          <w:sz w:val="24"/>
        </w:rPr>
      </w:pPr>
    </w:p>
    <w:p w:rsidR="00B258C7" w:rsidRDefault="00B258C7" w:rsidP="00B258C7">
      <w:pPr>
        <w:pStyle w:val="Tekstpodstawowy3"/>
        <w:jc w:val="center"/>
        <w:rPr>
          <w:sz w:val="24"/>
        </w:rPr>
      </w:pPr>
      <w:r>
        <w:rPr>
          <w:rStyle w:val="Pogrubienie"/>
          <w:sz w:val="24"/>
        </w:rPr>
        <w:t xml:space="preserve">Termin składania ofert upływa </w:t>
      </w:r>
      <w:r w:rsidR="00136F3B">
        <w:rPr>
          <w:rStyle w:val="Pogrubienie"/>
          <w:sz w:val="24"/>
        </w:rPr>
        <w:t>08</w:t>
      </w:r>
      <w:r>
        <w:rPr>
          <w:rStyle w:val="Pogrubienie"/>
          <w:sz w:val="24"/>
        </w:rPr>
        <w:t xml:space="preserve"> </w:t>
      </w:r>
      <w:r w:rsidR="00136F3B">
        <w:rPr>
          <w:rStyle w:val="Pogrubienie"/>
          <w:sz w:val="24"/>
        </w:rPr>
        <w:t>października</w:t>
      </w:r>
      <w:r>
        <w:rPr>
          <w:rStyle w:val="Pogrubienie"/>
          <w:sz w:val="24"/>
        </w:rPr>
        <w:t xml:space="preserve"> 2019 roku o godzinie 1</w:t>
      </w:r>
      <w:r w:rsidR="00136F3B">
        <w:rPr>
          <w:rStyle w:val="Pogrubienie"/>
          <w:sz w:val="24"/>
        </w:rPr>
        <w:t>5</w:t>
      </w:r>
      <w:bookmarkStart w:id="0" w:name="_GoBack"/>
      <w:bookmarkEnd w:id="0"/>
      <w:r>
        <w:rPr>
          <w:rStyle w:val="Pogrubienie"/>
          <w:sz w:val="24"/>
        </w:rPr>
        <w:t>:30</w:t>
      </w:r>
      <w:r>
        <w:rPr>
          <w:sz w:val="24"/>
        </w:rPr>
        <w:br/>
      </w:r>
    </w:p>
    <w:p w:rsidR="00B258C7" w:rsidRDefault="00B258C7" w:rsidP="00B25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8C7" w:rsidRDefault="00B258C7" w:rsidP="00B2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będzie umieszczona na stronie internetowej BIP Urzędu Gminy oraz na tablicy informacyjnej Urzędu.</w:t>
      </w:r>
    </w:p>
    <w:p w:rsidR="00B258C7" w:rsidRDefault="00B258C7" w:rsidP="00B2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niewystarczającej liczby kandydatów lub jeśli kandydaci nie spełnią oczekiwań pracodawcy, nabór pozostanie nierozstrzygnięty.</w:t>
      </w:r>
    </w:p>
    <w:p w:rsidR="00B258C7" w:rsidRDefault="00B258C7" w:rsidP="00B25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8C7" w:rsidRDefault="00B258C7" w:rsidP="00B25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8C7" w:rsidRDefault="00B258C7" w:rsidP="00B258C7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58C7" w:rsidRDefault="00B258C7" w:rsidP="00B258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C7" w:rsidRDefault="00B258C7" w:rsidP="00B25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Wójt  Gminy Andrespol</w:t>
      </w:r>
    </w:p>
    <w:p w:rsidR="00B258C7" w:rsidRDefault="00B258C7" w:rsidP="00B25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8C7" w:rsidRDefault="00B258C7" w:rsidP="00B25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                              Dariusz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Kubus</w:t>
      </w:r>
      <w:proofErr w:type="spellEnd"/>
    </w:p>
    <w:p w:rsidR="00B258C7" w:rsidRDefault="00B258C7" w:rsidP="00B258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C7" w:rsidRDefault="00B258C7" w:rsidP="00B258C7">
      <w:pPr>
        <w:spacing w:after="0" w:line="240" w:lineRule="auto"/>
        <w:jc w:val="center"/>
        <w:rPr>
          <w:rStyle w:val="Pogrubienie"/>
        </w:rPr>
      </w:pPr>
    </w:p>
    <w:p w:rsidR="00B258C7" w:rsidRDefault="00B258C7" w:rsidP="00B258C7">
      <w:pPr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B258C7" w:rsidRDefault="00B258C7" w:rsidP="00B258C7">
      <w:pPr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B258C7" w:rsidRDefault="00B258C7" w:rsidP="00B258C7"/>
    <w:p w:rsidR="00E22C39" w:rsidRDefault="00E22C39"/>
    <w:sectPr w:rsidR="00E2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122D"/>
    <w:multiLevelType w:val="hybridMultilevel"/>
    <w:tmpl w:val="F43E7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47CBF"/>
    <w:multiLevelType w:val="hybridMultilevel"/>
    <w:tmpl w:val="1514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B64B3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A2E64"/>
    <w:multiLevelType w:val="hybridMultilevel"/>
    <w:tmpl w:val="D5B65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63"/>
    <w:rsid w:val="00136F3B"/>
    <w:rsid w:val="0068168C"/>
    <w:rsid w:val="00A06C63"/>
    <w:rsid w:val="00B258C7"/>
    <w:rsid w:val="00E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B258C7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58C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258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C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258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8C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8C7"/>
    <w:pPr>
      <w:ind w:left="720"/>
      <w:contextualSpacing/>
    </w:pPr>
  </w:style>
  <w:style w:type="character" w:styleId="Pogrubienie">
    <w:name w:val="Strong"/>
    <w:basedOn w:val="Domylnaczcionkaakapitu"/>
    <w:qFormat/>
    <w:rsid w:val="00B25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B258C7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58C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258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C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258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8C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8C7"/>
    <w:pPr>
      <w:ind w:left="720"/>
      <w:contextualSpacing/>
    </w:pPr>
  </w:style>
  <w:style w:type="character" w:styleId="Pogrubienie">
    <w:name w:val="Strong"/>
    <w:basedOn w:val="Domylnaczcionkaakapitu"/>
    <w:qFormat/>
    <w:rsid w:val="00B25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924F7478</Template>
  <TotalTime>24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Małgorzata Woźniak</cp:lastModifiedBy>
  <cp:revision>2</cp:revision>
  <dcterms:created xsi:type="dcterms:W3CDTF">2019-09-27T06:07:00Z</dcterms:created>
  <dcterms:modified xsi:type="dcterms:W3CDTF">2019-09-27T06:31:00Z</dcterms:modified>
</cp:coreProperties>
</file>